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proofErr w:type="gramStart"/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</w:t>
      </w:r>
      <w:proofErr w:type="gramEnd"/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proofErr w:type="gramStart"/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proofErr w:type="gramEnd"/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proofErr w:type="gramStart"/>
      <w:r>
        <w:rPr>
          <w:rFonts w:ascii="Arial" w:hAnsi="Arial" w:cs="Arial"/>
          <w:b/>
          <w:color w:val="000000" w:themeColor="text1"/>
          <w:sz w:val="22"/>
          <w:szCs w:val="22"/>
        </w:rPr>
        <w:t>przy</w:t>
      </w:r>
      <w:proofErr w:type="gram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A70B0D" w:rsidRPr="00706F84">
        <w:rPr>
          <w:rFonts w:ascii="Arial" w:hAnsi="Arial" w:cs="Arial"/>
          <w:sz w:val="18"/>
          <w:szCs w:val="18"/>
        </w:rPr>
        <w:t>której</w:t>
      </w:r>
      <w:proofErr w:type="gramEnd"/>
      <w:r w:rsidR="00A70B0D"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proofErr w:type="gramStart"/>
      <w:r w:rsidR="00476383" w:rsidRPr="00706F84">
        <w:rPr>
          <w:rFonts w:ascii="Arial" w:hAnsi="Arial" w:cs="Arial"/>
          <w:sz w:val="18"/>
          <w:szCs w:val="18"/>
        </w:rPr>
        <w:t>kontroli</w:t>
      </w:r>
      <w:proofErr w:type="gramEnd"/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proofErr w:type="gramEnd"/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</w:t>
      </w:r>
      <w:proofErr w:type="gramStart"/>
      <w:r w:rsidR="00030EF7" w:rsidRPr="00706F84">
        <w:rPr>
          <w:rFonts w:ascii="Arial" w:hAnsi="Arial" w:cs="Arial"/>
          <w:sz w:val="18"/>
          <w:szCs w:val="18"/>
        </w:rPr>
        <w:t>a</w:t>
      </w:r>
      <w:proofErr w:type="gramEnd"/>
      <w:r w:rsidR="00030EF7" w:rsidRPr="00706F84">
        <w:rPr>
          <w:rFonts w:ascii="Arial" w:hAnsi="Arial" w:cs="Arial"/>
          <w:sz w:val="18"/>
          <w:szCs w:val="18"/>
        </w:rPr>
        <w:t xml:space="preserve">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</w:t>
      </w:r>
      <w:proofErr w:type="gramStart"/>
      <w:r w:rsidR="00030EF7" w:rsidRPr="00706F84">
        <w:rPr>
          <w:rFonts w:ascii="Arial" w:hAnsi="Arial" w:cs="Arial"/>
          <w:sz w:val="18"/>
          <w:szCs w:val="18"/>
        </w:rPr>
        <w:t>a</w:t>
      </w:r>
      <w:proofErr w:type="gramEnd"/>
      <w:r w:rsidR="00030EF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wypełnienia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</w:t>
      </w:r>
      <w:bookmarkStart w:id="0" w:name="_GoBack"/>
      <w:bookmarkEnd w:id="0"/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prawo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lastRenderedPageBreak/>
        <w:t>prawo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prawo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proofErr w:type="gramStart"/>
      <w:r w:rsidRPr="00706F84">
        <w:rPr>
          <w:rFonts w:ascii="Arial" w:hAnsi="Arial" w:cs="Arial"/>
          <w:sz w:val="18"/>
          <w:szCs w:val="18"/>
        </w:rPr>
        <w:t>prawo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06F84">
        <w:rPr>
          <w:rFonts w:ascii="Arial" w:hAnsi="Arial" w:cs="Arial"/>
          <w:sz w:val="18"/>
          <w:szCs w:val="18"/>
        </w:rPr>
        <w:t>przetwarza</w:t>
      </w:r>
      <w:proofErr w:type="gramEnd"/>
      <w:r w:rsidRPr="00706F84">
        <w:rPr>
          <w:rFonts w:ascii="Arial" w:hAnsi="Arial" w:cs="Arial"/>
          <w:sz w:val="18"/>
          <w:szCs w:val="18"/>
        </w:rPr>
        <w:t xml:space="preserve">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>.</w:t>
      </w:r>
      <w:proofErr w:type="gramStart"/>
      <w:r w:rsidR="00663456" w:rsidRPr="00706F84">
        <w:rPr>
          <w:rFonts w:ascii="Arial" w:hAnsi="Arial" w:cs="Arial"/>
          <w:sz w:val="18"/>
          <w:szCs w:val="18"/>
        </w:rPr>
        <w:t>pl</w:t>
      </w:r>
      <w:proofErr w:type="gramEnd"/>
      <w:r w:rsidR="00663456" w:rsidRPr="00706F84">
        <w:rPr>
          <w:rFonts w:ascii="Arial" w:hAnsi="Arial" w:cs="Arial"/>
          <w:sz w:val="18"/>
          <w:szCs w:val="18"/>
        </w:rPr>
        <w:t xml:space="preserve">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wskazany</w:t>
      </w:r>
      <w:proofErr w:type="gramEnd"/>
      <w:r>
        <w:rPr>
          <w:rFonts w:ascii="Arial" w:hAnsi="Arial" w:cs="Arial"/>
          <w:sz w:val="18"/>
          <w:szCs w:val="18"/>
        </w:rPr>
        <w:t xml:space="preserve">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2D2" w:rsidRDefault="00CC32D2" w:rsidP="00CA73C7">
      <w:r>
        <w:separator/>
      </w:r>
    </w:p>
  </w:endnote>
  <w:endnote w:type="continuationSeparator" w:id="0">
    <w:p w:rsidR="00CC32D2" w:rsidRDefault="00CC32D2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782232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>Wersja z 15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marca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2D2" w:rsidRDefault="00CC32D2" w:rsidP="00CA73C7">
      <w:r>
        <w:separator/>
      </w:r>
    </w:p>
  </w:footnote>
  <w:footnote w:type="continuationSeparator" w:id="0">
    <w:p w:rsidR="00CC32D2" w:rsidRDefault="00CC32D2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40024A"/>
    <w:rsid w:val="00436F87"/>
    <w:rsid w:val="00475AC7"/>
    <w:rsid w:val="00476383"/>
    <w:rsid w:val="00476CD7"/>
    <w:rsid w:val="004814E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B0A0D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Kącki Piotr (ANW)</cp:lastModifiedBy>
  <cp:revision>11</cp:revision>
  <cp:lastPrinted>2018-11-15T07:17:00Z</cp:lastPrinted>
  <dcterms:created xsi:type="dcterms:W3CDTF">2020-07-20T05:54:00Z</dcterms:created>
  <dcterms:modified xsi:type="dcterms:W3CDTF">2022-03-22T07:16:00Z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